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9A1" w:rsidRDefault="002209A1" w:rsidP="002209A1">
      <w:pPr>
        <w:spacing w:after="0" w:line="240" w:lineRule="auto"/>
        <w:jc w:val="center"/>
        <w:textAlignment w:val="baseline"/>
        <w:rPr>
          <w:rFonts w:ascii="Arial" w:eastAsia="Times New Roman" w:hAnsi="Arial" w:cs="Arial"/>
          <w:b/>
          <w:color w:val="000000"/>
          <w:sz w:val="26"/>
          <w:szCs w:val="26"/>
          <w:u w:val="single"/>
          <w:lang w:eastAsia="pl-PL"/>
        </w:rPr>
      </w:pPr>
      <w:r w:rsidRPr="002209A1">
        <w:rPr>
          <w:rFonts w:ascii="Arial" w:eastAsia="Times New Roman" w:hAnsi="Arial" w:cs="Arial"/>
          <w:b/>
          <w:color w:val="000000"/>
          <w:sz w:val="26"/>
          <w:szCs w:val="26"/>
          <w:u w:val="single"/>
          <w:lang w:eastAsia="pl-PL"/>
        </w:rPr>
        <w:t>PROJEKT DIGITALIZACJI STARODRUKÓW</w:t>
      </w:r>
    </w:p>
    <w:p w:rsidR="002209A1" w:rsidRDefault="002209A1" w:rsidP="002209A1">
      <w:pPr>
        <w:spacing w:after="0" w:line="240" w:lineRule="auto"/>
        <w:jc w:val="center"/>
        <w:textAlignment w:val="baseline"/>
        <w:rPr>
          <w:rFonts w:ascii="Arial" w:eastAsia="Times New Roman" w:hAnsi="Arial" w:cs="Arial"/>
          <w:b/>
          <w:color w:val="000000"/>
          <w:sz w:val="26"/>
          <w:szCs w:val="26"/>
          <w:u w:val="single"/>
          <w:lang w:eastAsia="pl-PL"/>
        </w:rPr>
      </w:pPr>
    </w:p>
    <w:p w:rsidR="005F1964" w:rsidRPr="006F1D8A" w:rsidRDefault="002209A1" w:rsidP="005F1964">
      <w:pPr>
        <w:pStyle w:val="Akapitzlist"/>
        <w:numPr>
          <w:ilvl w:val="0"/>
          <w:numId w:val="3"/>
        </w:numPr>
        <w:spacing w:after="0" w:line="240" w:lineRule="auto"/>
        <w:jc w:val="both"/>
        <w:textAlignment w:val="baseline"/>
        <w:rPr>
          <w:rFonts w:ascii="Arial" w:eastAsia="Times New Roman" w:hAnsi="Arial" w:cs="Arial"/>
          <w:b/>
          <w:color w:val="000000"/>
          <w:sz w:val="26"/>
          <w:szCs w:val="26"/>
          <w:lang w:eastAsia="pl-PL"/>
        </w:rPr>
      </w:pPr>
      <w:r w:rsidRPr="006F1D8A">
        <w:rPr>
          <w:rFonts w:ascii="Arial" w:eastAsia="Times New Roman" w:hAnsi="Arial" w:cs="Arial"/>
          <w:b/>
          <w:color w:val="000000"/>
          <w:sz w:val="26"/>
          <w:szCs w:val="26"/>
          <w:lang w:eastAsia="pl-PL"/>
        </w:rPr>
        <w:t>Efekt końcowy</w:t>
      </w:r>
    </w:p>
    <w:p w:rsidR="005F1964" w:rsidRDefault="005F1964" w:rsidP="005F1964">
      <w:pPr>
        <w:pStyle w:val="Akapitzlist"/>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Przewrotnie dałam go na początku – ważne jest żebyś przy prowadzeniu tego projektu miała wizję tego, jaki ma być jego efekt końcowy. Trzeba to zrobić na początku, by później uniknąć dorabiania na szybko funkcjonalności i grafik. W czasie warsztatu rozmawialiśmy o funkcjonalności tego portalu, opcjach wyszukiwania – to punkty wyjścia, które pomogą Ci przygotować opis tego jak ten portal na koniec ma działać i jak ma wyglądać. Ważne jest żeby wszystkie osoby zaangażowane w ten projekt i decyzyjne były świadome tego opisu i się z nim zgadzały. Chodzi o to, by uniknąć komentarzy: „ale myślałam, że to będzie działało/wyglądało inaczej”.</w:t>
      </w:r>
    </w:p>
    <w:p w:rsidR="005F1964" w:rsidRDefault="005F1964" w:rsidP="005F1964">
      <w:pPr>
        <w:pStyle w:val="Akapitzlist"/>
        <w:spacing w:after="0" w:line="240" w:lineRule="auto"/>
        <w:jc w:val="both"/>
        <w:textAlignment w:val="baseline"/>
        <w:rPr>
          <w:rFonts w:ascii="Arial" w:eastAsia="Times New Roman" w:hAnsi="Arial" w:cs="Arial"/>
          <w:color w:val="000000"/>
          <w:sz w:val="26"/>
          <w:szCs w:val="26"/>
          <w:lang w:eastAsia="pl-PL"/>
        </w:rPr>
      </w:pPr>
    </w:p>
    <w:p w:rsidR="005F1964" w:rsidRDefault="005F1964" w:rsidP="005F1964">
      <w:pPr>
        <w:pStyle w:val="Akapitzlist"/>
        <w:numPr>
          <w:ilvl w:val="0"/>
          <w:numId w:val="3"/>
        </w:numPr>
        <w:spacing w:after="0" w:line="240" w:lineRule="auto"/>
        <w:jc w:val="both"/>
        <w:textAlignment w:val="baseline"/>
        <w:rPr>
          <w:rFonts w:ascii="Arial" w:eastAsia="Times New Roman" w:hAnsi="Arial" w:cs="Arial"/>
          <w:b/>
          <w:color w:val="000000"/>
          <w:sz w:val="26"/>
          <w:szCs w:val="26"/>
          <w:lang w:eastAsia="pl-PL"/>
        </w:rPr>
      </w:pPr>
      <w:r w:rsidRPr="006F1D8A">
        <w:rPr>
          <w:rFonts w:ascii="Arial" w:eastAsia="Times New Roman" w:hAnsi="Arial" w:cs="Arial"/>
          <w:b/>
          <w:color w:val="000000"/>
          <w:sz w:val="26"/>
          <w:szCs w:val="26"/>
          <w:lang w:eastAsia="pl-PL"/>
        </w:rPr>
        <w:t>Trójkąt odpowiedzialności</w:t>
      </w:r>
    </w:p>
    <w:p w:rsidR="008B3795" w:rsidRDefault="008B3795" w:rsidP="008B3795">
      <w:pPr>
        <w:pStyle w:val="Akapitzlist"/>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Na warsztacie wasz trójkąt odpowiedzialności rozpisałam między Centrum Cyfrowym – muzeum – developerami. Pamiętaj jednak, że to CC zatrudnia developerów więc to Wy bierzecie odpowiedzialność za ich pracę.</w:t>
      </w:r>
    </w:p>
    <w:p w:rsidR="008B3795" w:rsidRDefault="008B3795" w:rsidP="008B3795">
      <w:pPr>
        <w:pStyle w:val="Akapitzlist"/>
        <w:spacing w:after="0" w:line="240" w:lineRule="auto"/>
        <w:jc w:val="both"/>
        <w:textAlignment w:val="baseline"/>
        <w:rPr>
          <w:rFonts w:ascii="Arial" w:eastAsia="Times New Roman" w:hAnsi="Arial" w:cs="Arial"/>
          <w:color w:val="000000"/>
          <w:sz w:val="26"/>
          <w:szCs w:val="26"/>
          <w:lang w:eastAsia="pl-PL"/>
        </w:rPr>
      </w:pPr>
    </w:p>
    <w:p w:rsidR="008B3795" w:rsidRDefault="008B3795" w:rsidP="008B3795">
      <w:pPr>
        <w:pStyle w:val="Akapitzlist"/>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Ustaliliśmy, że w całym projekcie Radek Czajka powinien pełnić rolę lidera IT. Zadania jakie mieszczą się w tej roli:</w:t>
      </w:r>
    </w:p>
    <w:p w:rsidR="008B3795" w:rsidRDefault="008B3795" w:rsidP="008B3795">
      <w:pPr>
        <w:pStyle w:val="Akapitzlist"/>
        <w:numPr>
          <w:ilvl w:val="0"/>
          <w:numId w:val="5"/>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Bieżący kontakt z developerami</w:t>
      </w:r>
    </w:p>
    <w:p w:rsidR="008B3795" w:rsidRDefault="008B3795" w:rsidP="008B3795">
      <w:pPr>
        <w:pStyle w:val="Akapitzlist"/>
        <w:numPr>
          <w:ilvl w:val="0"/>
          <w:numId w:val="5"/>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Weryfikacja pracy developerów</w:t>
      </w:r>
    </w:p>
    <w:p w:rsidR="00D93FC8" w:rsidRDefault="00D93FC8" w:rsidP="008B3795">
      <w:pPr>
        <w:pStyle w:val="Akapitzlist"/>
        <w:numPr>
          <w:ilvl w:val="0"/>
          <w:numId w:val="5"/>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 xml:space="preserve">Konsultacje w sprawie </w:t>
      </w:r>
      <w:proofErr w:type="spellStart"/>
      <w:r>
        <w:rPr>
          <w:rFonts w:ascii="Arial" w:eastAsia="Times New Roman" w:hAnsi="Arial" w:cs="Arial"/>
          <w:color w:val="000000"/>
          <w:sz w:val="26"/>
          <w:szCs w:val="26"/>
          <w:lang w:eastAsia="pl-PL"/>
        </w:rPr>
        <w:t>deadlinów</w:t>
      </w:r>
      <w:proofErr w:type="spellEnd"/>
      <w:r>
        <w:rPr>
          <w:rFonts w:ascii="Arial" w:eastAsia="Times New Roman" w:hAnsi="Arial" w:cs="Arial"/>
          <w:color w:val="000000"/>
          <w:sz w:val="26"/>
          <w:szCs w:val="26"/>
          <w:lang w:eastAsia="pl-PL"/>
        </w:rPr>
        <w:t xml:space="preserve"> i wycen czasowych</w:t>
      </w:r>
    </w:p>
    <w:p w:rsidR="008B3795" w:rsidRDefault="008B3795" w:rsidP="008B3795">
      <w:pPr>
        <w:pStyle w:val="Akapitzlist"/>
        <w:numPr>
          <w:ilvl w:val="0"/>
          <w:numId w:val="5"/>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Recenzja dokumentacji, którą otrzymasz od developerów</w:t>
      </w:r>
    </w:p>
    <w:p w:rsidR="008B3795" w:rsidRDefault="008B3795" w:rsidP="008B3795">
      <w:pPr>
        <w:pStyle w:val="Akapitzlist"/>
        <w:numPr>
          <w:ilvl w:val="0"/>
          <w:numId w:val="5"/>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Proces migracji danych – zakładam, że będziesz potrzebować tutaj wsparcia Radka. Możliwe, że muzeum zaproponuje jakiś scenariusz migracji starodruków – Radek powinien go zweryfikować. Przy czym nie możesz oczekiwać od Radka, że przeprowadzi sam proces migracji (ale jakby to zrobił, to byłoby super).  Jego rola byłaby raczej nadzorcza.</w:t>
      </w:r>
    </w:p>
    <w:p w:rsidR="008B3795" w:rsidRDefault="008B3795" w:rsidP="008B3795">
      <w:p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 xml:space="preserve">         </w:t>
      </w:r>
    </w:p>
    <w:p w:rsidR="008B3795" w:rsidRDefault="008B3795" w:rsidP="008B3795">
      <w:pPr>
        <w:spacing w:after="0" w:line="240" w:lineRule="auto"/>
        <w:ind w:left="708"/>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Radek musi mieć możliwość zapoznania się z oczekiwanym przez Ciebie efektem końcowym. Powinien mieć też czas na wniesienie ewentualnych uwag oraz propozycji.</w:t>
      </w:r>
    </w:p>
    <w:p w:rsidR="008B3795" w:rsidRDefault="008B3795" w:rsidP="008B3795">
      <w:pPr>
        <w:spacing w:after="0" w:line="240" w:lineRule="auto"/>
        <w:ind w:left="708"/>
        <w:jc w:val="both"/>
        <w:textAlignment w:val="baseline"/>
        <w:rPr>
          <w:rFonts w:ascii="Arial" w:eastAsia="Times New Roman" w:hAnsi="Arial" w:cs="Arial"/>
          <w:color w:val="000000"/>
          <w:sz w:val="26"/>
          <w:szCs w:val="26"/>
          <w:lang w:eastAsia="pl-PL"/>
        </w:rPr>
      </w:pPr>
    </w:p>
    <w:p w:rsidR="008B3795" w:rsidRPr="008B3795" w:rsidRDefault="008B3795" w:rsidP="008B3795">
      <w:pPr>
        <w:spacing w:after="0" w:line="240" w:lineRule="auto"/>
        <w:ind w:left="708"/>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Jesteś koordynatorką tego projektu więc musisz trzymać kontrolę nad całością zadań i procesów. Ważne jest więc ustalenie z Radkiem gdzie kończy się jego</w:t>
      </w:r>
      <w:r w:rsidR="00FF51BB">
        <w:rPr>
          <w:rFonts w:ascii="Arial" w:eastAsia="Times New Roman" w:hAnsi="Arial" w:cs="Arial"/>
          <w:color w:val="000000"/>
          <w:sz w:val="26"/>
          <w:szCs w:val="26"/>
          <w:lang w:eastAsia="pl-PL"/>
        </w:rPr>
        <w:t xml:space="preserve"> odpowiedzialność, a zaczyna twoja. </w:t>
      </w:r>
    </w:p>
    <w:p w:rsidR="008B3795" w:rsidRPr="008B3795" w:rsidRDefault="008B3795" w:rsidP="008B3795">
      <w:pPr>
        <w:pStyle w:val="Akapitzlist"/>
        <w:spacing w:after="0" w:line="240" w:lineRule="auto"/>
        <w:ind w:left="1800"/>
        <w:jc w:val="both"/>
        <w:textAlignment w:val="baseline"/>
        <w:rPr>
          <w:rFonts w:ascii="Arial" w:eastAsia="Times New Roman" w:hAnsi="Arial" w:cs="Arial"/>
          <w:color w:val="000000"/>
          <w:sz w:val="26"/>
          <w:szCs w:val="26"/>
          <w:lang w:eastAsia="pl-PL"/>
        </w:rPr>
      </w:pPr>
      <w:r w:rsidRPr="008B3795">
        <w:rPr>
          <w:rFonts w:ascii="Arial" w:eastAsia="Times New Roman" w:hAnsi="Arial" w:cs="Arial"/>
          <w:color w:val="000000"/>
          <w:sz w:val="26"/>
          <w:szCs w:val="26"/>
          <w:lang w:eastAsia="pl-PL"/>
        </w:rPr>
        <w:t xml:space="preserve"> </w:t>
      </w:r>
    </w:p>
    <w:p w:rsidR="008B3795" w:rsidRPr="008B3795" w:rsidRDefault="008B3795" w:rsidP="008B3795">
      <w:pPr>
        <w:pStyle w:val="Akapitzlist"/>
        <w:spacing w:after="0" w:line="240" w:lineRule="auto"/>
        <w:jc w:val="both"/>
        <w:textAlignment w:val="baseline"/>
        <w:rPr>
          <w:rFonts w:ascii="Arial" w:eastAsia="Times New Roman" w:hAnsi="Arial" w:cs="Arial"/>
          <w:color w:val="000000"/>
          <w:sz w:val="26"/>
          <w:szCs w:val="26"/>
          <w:lang w:eastAsia="pl-PL"/>
        </w:rPr>
      </w:pPr>
    </w:p>
    <w:p w:rsidR="005F1964" w:rsidRDefault="005F1964" w:rsidP="005F1964">
      <w:pPr>
        <w:pStyle w:val="Akapitzlist"/>
        <w:numPr>
          <w:ilvl w:val="0"/>
          <w:numId w:val="3"/>
        </w:numPr>
        <w:spacing w:after="0" w:line="240" w:lineRule="auto"/>
        <w:jc w:val="both"/>
        <w:textAlignment w:val="baseline"/>
        <w:rPr>
          <w:rFonts w:ascii="Arial" w:eastAsia="Times New Roman" w:hAnsi="Arial" w:cs="Arial"/>
          <w:b/>
          <w:color w:val="000000"/>
          <w:sz w:val="26"/>
          <w:szCs w:val="26"/>
          <w:lang w:eastAsia="pl-PL"/>
        </w:rPr>
      </w:pPr>
      <w:r w:rsidRPr="006F1D8A">
        <w:rPr>
          <w:rFonts w:ascii="Arial" w:eastAsia="Times New Roman" w:hAnsi="Arial" w:cs="Arial"/>
          <w:b/>
          <w:color w:val="000000"/>
          <w:sz w:val="26"/>
          <w:szCs w:val="26"/>
          <w:lang w:eastAsia="pl-PL"/>
        </w:rPr>
        <w:t xml:space="preserve">Ustalenie procesów, </w:t>
      </w:r>
      <w:proofErr w:type="spellStart"/>
      <w:r w:rsidRPr="006F1D8A">
        <w:rPr>
          <w:rFonts w:ascii="Arial" w:eastAsia="Times New Roman" w:hAnsi="Arial" w:cs="Arial"/>
          <w:b/>
          <w:color w:val="000000"/>
          <w:sz w:val="26"/>
          <w:szCs w:val="26"/>
          <w:lang w:eastAsia="pl-PL"/>
        </w:rPr>
        <w:t>deadlinów</w:t>
      </w:r>
      <w:proofErr w:type="spellEnd"/>
      <w:r w:rsidRPr="006F1D8A">
        <w:rPr>
          <w:rFonts w:ascii="Arial" w:eastAsia="Times New Roman" w:hAnsi="Arial" w:cs="Arial"/>
          <w:b/>
          <w:color w:val="000000"/>
          <w:sz w:val="26"/>
          <w:szCs w:val="26"/>
          <w:lang w:eastAsia="pl-PL"/>
        </w:rPr>
        <w:t>, kwestia osób decyzyjnych, zasad komunikacji</w:t>
      </w:r>
      <w:r w:rsidR="00FF51BB">
        <w:rPr>
          <w:rFonts w:ascii="Arial" w:eastAsia="Times New Roman" w:hAnsi="Arial" w:cs="Arial"/>
          <w:b/>
          <w:color w:val="000000"/>
          <w:sz w:val="26"/>
          <w:szCs w:val="26"/>
          <w:lang w:eastAsia="pl-PL"/>
        </w:rPr>
        <w:t>.</w:t>
      </w:r>
    </w:p>
    <w:p w:rsidR="00FF51BB" w:rsidRPr="00FF51BB" w:rsidRDefault="00FF51BB" w:rsidP="00FF51BB">
      <w:pPr>
        <w:pStyle w:val="Akapitzlist"/>
        <w:numPr>
          <w:ilvl w:val="1"/>
          <w:numId w:val="3"/>
        </w:numPr>
        <w:spacing w:after="0" w:line="240" w:lineRule="auto"/>
        <w:jc w:val="both"/>
        <w:textAlignment w:val="baseline"/>
        <w:rPr>
          <w:rFonts w:ascii="Arial" w:eastAsia="Times New Roman" w:hAnsi="Arial" w:cs="Arial"/>
          <w:b/>
          <w:color w:val="000000"/>
          <w:sz w:val="26"/>
          <w:szCs w:val="26"/>
          <w:lang w:eastAsia="pl-PL"/>
        </w:rPr>
      </w:pPr>
      <w:r w:rsidRPr="00FF51BB">
        <w:rPr>
          <w:rFonts w:ascii="Arial" w:eastAsia="Times New Roman" w:hAnsi="Arial" w:cs="Arial"/>
          <w:b/>
          <w:color w:val="000000"/>
          <w:sz w:val="26"/>
          <w:szCs w:val="26"/>
          <w:lang w:eastAsia="pl-PL"/>
        </w:rPr>
        <w:t>Ustalenie osób decyzyjnych</w:t>
      </w:r>
      <w:r>
        <w:rPr>
          <w:rFonts w:ascii="Arial" w:eastAsia="Times New Roman" w:hAnsi="Arial" w:cs="Arial"/>
          <w:b/>
          <w:color w:val="000000"/>
          <w:sz w:val="26"/>
          <w:szCs w:val="26"/>
          <w:lang w:eastAsia="pl-PL"/>
        </w:rPr>
        <w:t xml:space="preserve"> - </w:t>
      </w:r>
      <w:r w:rsidRPr="00FF51BB">
        <w:rPr>
          <w:rFonts w:ascii="Arial" w:eastAsia="Times New Roman" w:hAnsi="Arial" w:cs="Arial"/>
          <w:color w:val="000000"/>
          <w:sz w:val="26"/>
          <w:szCs w:val="26"/>
          <w:lang w:eastAsia="pl-PL"/>
        </w:rPr>
        <w:t xml:space="preserve">czyli osób, które na koniec podpisują papiery i akceptują projekt. Ustalenie tych osób i zasad </w:t>
      </w:r>
      <w:r w:rsidRPr="00FF51BB">
        <w:rPr>
          <w:rFonts w:ascii="Arial" w:eastAsia="Times New Roman" w:hAnsi="Arial" w:cs="Arial"/>
          <w:color w:val="000000"/>
          <w:sz w:val="26"/>
          <w:szCs w:val="26"/>
          <w:lang w:eastAsia="pl-PL"/>
        </w:rPr>
        <w:lastRenderedPageBreak/>
        <w:t xml:space="preserve">komunikacji z nimi pomoże przy ustalaniu </w:t>
      </w:r>
      <w:proofErr w:type="spellStart"/>
      <w:r w:rsidRPr="00FF51BB">
        <w:rPr>
          <w:rFonts w:ascii="Arial" w:eastAsia="Times New Roman" w:hAnsi="Arial" w:cs="Arial"/>
          <w:color w:val="000000"/>
          <w:sz w:val="26"/>
          <w:szCs w:val="26"/>
          <w:lang w:eastAsia="pl-PL"/>
        </w:rPr>
        <w:t>deadlinów</w:t>
      </w:r>
      <w:proofErr w:type="spellEnd"/>
      <w:r w:rsidRPr="00FF51BB">
        <w:rPr>
          <w:rFonts w:ascii="Arial" w:eastAsia="Times New Roman" w:hAnsi="Arial" w:cs="Arial"/>
          <w:color w:val="000000"/>
          <w:sz w:val="26"/>
          <w:szCs w:val="26"/>
          <w:lang w:eastAsia="pl-PL"/>
        </w:rPr>
        <w:t xml:space="preserve"> i zasad wprowadzania poprawek.</w:t>
      </w:r>
    </w:p>
    <w:p w:rsidR="00FF51BB" w:rsidRDefault="00FF51BB" w:rsidP="00FF51BB">
      <w:pPr>
        <w:pStyle w:val="Akapitzlist"/>
        <w:spacing w:after="0" w:line="240" w:lineRule="auto"/>
        <w:ind w:left="1440"/>
        <w:jc w:val="both"/>
        <w:textAlignment w:val="baseline"/>
        <w:rPr>
          <w:rFonts w:ascii="Arial" w:eastAsia="Times New Roman" w:hAnsi="Arial" w:cs="Arial"/>
          <w:color w:val="000000"/>
          <w:sz w:val="26"/>
          <w:szCs w:val="26"/>
          <w:lang w:eastAsia="pl-PL"/>
        </w:rPr>
      </w:pPr>
    </w:p>
    <w:p w:rsidR="00FF51BB" w:rsidRPr="00FF51BB" w:rsidRDefault="00FF51BB" w:rsidP="00FF51BB">
      <w:pPr>
        <w:pStyle w:val="Akapitzlist"/>
        <w:spacing w:after="0" w:line="240" w:lineRule="auto"/>
        <w:ind w:left="1440"/>
        <w:jc w:val="both"/>
        <w:textAlignment w:val="baseline"/>
        <w:rPr>
          <w:rFonts w:ascii="Arial" w:eastAsia="Times New Roman" w:hAnsi="Arial" w:cs="Arial"/>
          <w:b/>
          <w:color w:val="000000"/>
          <w:sz w:val="26"/>
          <w:szCs w:val="26"/>
          <w:lang w:eastAsia="pl-PL"/>
        </w:rPr>
      </w:pPr>
      <w:r w:rsidRPr="00FF51BB">
        <w:rPr>
          <w:rFonts w:ascii="Arial" w:eastAsia="Times New Roman" w:hAnsi="Arial" w:cs="Arial"/>
          <w:b/>
          <w:color w:val="000000"/>
          <w:sz w:val="26"/>
          <w:szCs w:val="26"/>
          <w:lang w:eastAsia="pl-PL"/>
        </w:rPr>
        <w:t>Przykład:</w:t>
      </w:r>
    </w:p>
    <w:p w:rsidR="00FF51BB" w:rsidRDefault="00FF51BB" w:rsidP="00FF51BB">
      <w:pPr>
        <w:pStyle w:val="Akapitzlist"/>
        <w:spacing w:after="0" w:line="240" w:lineRule="auto"/>
        <w:ind w:left="1440"/>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 xml:space="preserve">Serwis ma zostać oddany do 2 lutego. Developerzy oddają serwis 30 stycznia – Radek weryfikuje, że jest ok., Ty weryfikujesz, że wszystko jest ok. Developerzy chcą zamykać projekt. Okazuje się, jednak że dyrektor muzeum chce zgłosić uwagi, ale do 14 lutego jest na urlopie więc zrobi to dopiero po powrocie. </w:t>
      </w:r>
    </w:p>
    <w:p w:rsidR="00FF51BB" w:rsidRDefault="00FF51BB" w:rsidP="00FF51BB">
      <w:pPr>
        <w:pStyle w:val="Akapitzlist"/>
        <w:spacing w:after="0" w:line="240" w:lineRule="auto"/>
        <w:ind w:left="1440"/>
        <w:jc w:val="both"/>
        <w:textAlignment w:val="baseline"/>
        <w:rPr>
          <w:rFonts w:ascii="Arial" w:eastAsia="Times New Roman" w:hAnsi="Arial" w:cs="Arial"/>
          <w:color w:val="000000"/>
          <w:sz w:val="26"/>
          <w:szCs w:val="26"/>
          <w:lang w:eastAsia="pl-PL"/>
        </w:rPr>
      </w:pPr>
    </w:p>
    <w:p w:rsidR="00FF51BB" w:rsidRDefault="00FF51BB" w:rsidP="00FF51BB">
      <w:pPr>
        <w:pStyle w:val="Akapitzlist"/>
        <w:spacing w:after="0" w:line="240" w:lineRule="auto"/>
        <w:ind w:left="1440"/>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Kwestia zgłaszania uwag do serwisu powinna się pojawić przy ustalaniu odpowiedzialności – jeżeli muzeum ma mieć taką możliwość trzeba ustalić kto je zgłasza, w jakich terminach.</w:t>
      </w:r>
    </w:p>
    <w:p w:rsidR="00FF51BB" w:rsidRDefault="00FF51BB" w:rsidP="00FF51BB">
      <w:pPr>
        <w:pStyle w:val="Akapitzlist"/>
        <w:spacing w:after="0" w:line="240" w:lineRule="auto"/>
        <w:ind w:left="1440"/>
        <w:jc w:val="both"/>
        <w:textAlignment w:val="baseline"/>
        <w:rPr>
          <w:rFonts w:ascii="Arial" w:eastAsia="Times New Roman" w:hAnsi="Arial" w:cs="Arial"/>
          <w:b/>
          <w:color w:val="000000"/>
          <w:sz w:val="26"/>
          <w:szCs w:val="26"/>
          <w:lang w:eastAsia="pl-PL"/>
        </w:rPr>
      </w:pPr>
    </w:p>
    <w:p w:rsidR="00FF51BB" w:rsidRDefault="00FF51BB" w:rsidP="00FF51BB">
      <w:pPr>
        <w:pStyle w:val="Akapitzlist"/>
        <w:numPr>
          <w:ilvl w:val="1"/>
          <w:numId w:val="3"/>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b/>
          <w:color w:val="000000"/>
          <w:sz w:val="26"/>
          <w:szCs w:val="26"/>
          <w:lang w:eastAsia="pl-PL"/>
        </w:rPr>
        <w:t xml:space="preserve">Ustalenie procesów </w:t>
      </w:r>
      <w:r w:rsidR="00D93FC8">
        <w:rPr>
          <w:rFonts w:ascii="Arial" w:eastAsia="Times New Roman" w:hAnsi="Arial" w:cs="Arial"/>
          <w:b/>
          <w:color w:val="000000"/>
          <w:sz w:val="26"/>
          <w:szCs w:val="26"/>
          <w:lang w:eastAsia="pl-PL"/>
        </w:rPr>
        <w:t xml:space="preserve">– </w:t>
      </w:r>
      <w:r w:rsidR="00D93FC8" w:rsidRPr="00D93FC8">
        <w:rPr>
          <w:rFonts w:ascii="Arial" w:eastAsia="Times New Roman" w:hAnsi="Arial" w:cs="Arial"/>
          <w:color w:val="000000"/>
          <w:sz w:val="26"/>
          <w:szCs w:val="26"/>
          <w:lang w:eastAsia="pl-PL"/>
        </w:rPr>
        <w:t>procesem</w:t>
      </w:r>
      <w:r w:rsidR="00D93FC8">
        <w:rPr>
          <w:rFonts w:ascii="Arial" w:eastAsia="Times New Roman" w:hAnsi="Arial" w:cs="Arial"/>
          <w:color w:val="000000"/>
          <w:sz w:val="26"/>
          <w:szCs w:val="26"/>
          <w:lang w:eastAsia="pl-PL"/>
        </w:rPr>
        <w:t xml:space="preserve"> może być na przykład proces migracji danych, wprowadzania poprawek. Można też je określić jako </w:t>
      </w:r>
      <w:proofErr w:type="spellStart"/>
      <w:r w:rsidR="00D93FC8">
        <w:rPr>
          <w:rFonts w:ascii="Arial" w:eastAsia="Times New Roman" w:hAnsi="Arial" w:cs="Arial"/>
          <w:color w:val="000000"/>
          <w:sz w:val="26"/>
          <w:szCs w:val="26"/>
          <w:lang w:eastAsia="pl-PL"/>
        </w:rPr>
        <w:t>milestone</w:t>
      </w:r>
      <w:proofErr w:type="spellEnd"/>
      <w:r w:rsidR="00D93FC8">
        <w:rPr>
          <w:rFonts w:ascii="Arial" w:eastAsia="Times New Roman" w:hAnsi="Arial" w:cs="Arial"/>
          <w:color w:val="000000"/>
          <w:sz w:val="26"/>
          <w:szCs w:val="26"/>
          <w:lang w:eastAsia="pl-PL"/>
        </w:rPr>
        <w:t xml:space="preserve"> projektu: migracja danych to duże zadanie, które jest niewątpliwie </w:t>
      </w:r>
      <w:proofErr w:type="spellStart"/>
      <w:r w:rsidR="00D93FC8">
        <w:rPr>
          <w:rFonts w:ascii="Arial" w:eastAsia="Times New Roman" w:hAnsi="Arial" w:cs="Arial"/>
          <w:color w:val="000000"/>
          <w:sz w:val="26"/>
          <w:szCs w:val="26"/>
          <w:lang w:eastAsia="pl-PL"/>
        </w:rPr>
        <w:t>milestonem</w:t>
      </w:r>
      <w:proofErr w:type="spellEnd"/>
      <w:r w:rsidR="00D93FC8">
        <w:rPr>
          <w:rFonts w:ascii="Arial" w:eastAsia="Times New Roman" w:hAnsi="Arial" w:cs="Arial"/>
          <w:color w:val="000000"/>
          <w:sz w:val="26"/>
          <w:szCs w:val="26"/>
          <w:lang w:eastAsia="pl-PL"/>
        </w:rPr>
        <w:t xml:space="preserve"> dla projektu. Ale by móc nim sprawnie zarządzać  powinno się je rozpisać na mniejsze zadania/etapy.</w:t>
      </w:r>
    </w:p>
    <w:p w:rsidR="00D93FC8" w:rsidRDefault="00D93FC8" w:rsidP="00D93FC8">
      <w:pPr>
        <w:pStyle w:val="Akapitzlist"/>
        <w:spacing w:after="0" w:line="240" w:lineRule="auto"/>
        <w:ind w:left="1440"/>
        <w:jc w:val="both"/>
        <w:textAlignment w:val="baseline"/>
        <w:rPr>
          <w:rFonts w:ascii="Arial" w:eastAsia="Times New Roman" w:hAnsi="Arial" w:cs="Arial"/>
          <w:b/>
          <w:color w:val="000000"/>
          <w:sz w:val="26"/>
          <w:szCs w:val="26"/>
          <w:lang w:eastAsia="pl-PL"/>
        </w:rPr>
      </w:pPr>
    </w:p>
    <w:p w:rsidR="00D93FC8" w:rsidRDefault="00D93FC8" w:rsidP="00D93FC8">
      <w:pPr>
        <w:pStyle w:val="Akapitzlist"/>
        <w:spacing w:after="0" w:line="240" w:lineRule="auto"/>
        <w:ind w:left="1440"/>
        <w:jc w:val="both"/>
        <w:textAlignment w:val="baseline"/>
        <w:rPr>
          <w:rFonts w:ascii="Arial" w:eastAsia="Times New Roman" w:hAnsi="Arial" w:cs="Arial"/>
          <w:color w:val="000000"/>
          <w:sz w:val="26"/>
          <w:szCs w:val="26"/>
          <w:lang w:eastAsia="pl-PL"/>
        </w:rPr>
      </w:pPr>
      <w:r w:rsidRPr="00D93FC8">
        <w:rPr>
          <w:rFonts w:ascii="Arial" w:eastAsia="Times New Roman" w:hAnsi="Arial" w:cs="Arial"/>
          <w:color w:val="000000"/>
          <w:sz w:val="26"/>
          <w:szCs w:val="26"/>
          <w:lang w:eastAsia="pl-PL"/>
        </w:rPr>
        <w:t>Przykładowe podzadania dla procesów migracji*:</w:t>
      </w:r>
    </w:p>
    <w:p w:rsidR="00D93FC8" w:rsidRDefault="00D93FC8" w:rsidP="00D93FC8">
      <w:pPr>
        <w:pStyle w:val="Akapitzlist"/>
        <w:numPr>
          <w:ilvl w:val="0"/>
          <w:numId w:val="6"/>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Przygotowanie bazy danych do zaimportowania</w:t>
      </w:r>
    </w:p>
    <w:p w:rsidR="00D93FC8" w:rsidRDefault="00D93FC8" w:rsidP="00D93FC8">
      <w:pPr>
        <w:pStyle w:val="Akapitzlist"/>
        <w:numPr>
          <w:ilvl w:val="0"/>
          <w:numId w:val="6"/>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Rozpisanie scenariusza/zasad migracji i jej akceptacja (ustalenie pól, które będą migrowane; plików)</w:t>
      </w:r>
    </w:p>
    <w:p w:rsidR="00D93FC8" w:rsidRDefault="00D93FC8" w:rsidP="00D93FC8">
      <w:pPr>
        <w:pStyle w:val="Akapitzlist"/>
        <w:numPr>
          <w:ilvl w:val="0"/>
          <w:numId w:val="6"/>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Przygotowanie metody migracji (praca developerska)</w:t>
      </w:r>
    </w:p>
    <w:p w:rsidR="00D93FC8" w:rsidRDefault="00D93FC8" w:rsidP="00D93FC8">
      <w:pPr>
        <w:pStyle w:val="Akapitzlist"/>
        <w:numPr>
          <w:ilvl w:val="0"/>
          <w:numId w:val="6"/>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Przeprowadzenie testowej migracji</w:t>
      </w:r>
    </w:p>
    <w:p w:rsidR="00D93FC8" w:rsidRDefault="00D93FC8" w:rsidP="00D93FC8">
      <w:pPr>
        <w:pStyle w:val="Akapitzlist"/>
        <w:numPr>
          <w:ilvl w:val="0"/>
          <w:numId w:val="6"/>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Weryfikacja testowej migracji</w:t>
      </w:r>
      <w:r w:rsidR="000C212B">
        <w:rPr>
          <w:rFonts w:ascii="Arial" w:eastAsia="Times New Roman" w:hAnsi="Arial" w:cs="Arial"/>
          <w:color w:val="000000"/>
          <w:sz w:val="26"/>
          <w:szCs w:val="26"/>
          <w:lang w:eastAsia="pl-PL"/>
        </w:rPr>
        <w:t xml:space="preserve"> </w:t>
      </w:r>
    </w:p>
    <w:p w:rsidR="00D93FC8" w:rsidRDefault="00D93FC8" w:rsidP="00D93FC8">
      <w:pPr>
        <w:pStyle w:val="Akapitzlist"/>
        <w:numPr>
          <w:ilvl w:val="0"/>
          <w:numId w:val="6"/>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Przeprowadzenie właściwej migracji</w:t>
      </w:r>
    </w:p>
    <w:p w:rsidR="00D93FC8" w:rsidRDefault="00D93FC8" w:rsidP="00D93FC8">
      <w:pPr>
        <w:pStyle w:val="Akapitzlist"/>
        <w:spacing w:after="0" w:line="240" w:lineRule="auto"/>
        <w:ind w:left="2520"/>
        <w:jc w:val="both"/>
        <w:textAlignment w:val="baseline"/>
        <w:rPr>
          <w:rFonts w:ascii="Arial" w:eastAsia="Times New Roman" w:hAnsi="Arial" w:cs="Arial"/>
          <w:color w:val="000000"/>
          <w:sz w:val="26"/>
          <w:szCs w:val="26"/>
          <w:lang w:eastAsia="pl-PL"/>
        </w:rPr>
      </w:pPr>
    </w:p>
    <w:p w:rsidR="006E6049" w:rsidRDefault="00D93FC8" w:rsidP="00D93FC8">
      <w:pPr>
        <w:spacing w:after="0" w:line="240" w:lineRule="auto"/>
        <w:ind w:left="1416"/>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*możliwe, że w Waszym projekcie te zadania będą inne.</w:t>
      </w:r>
      <w:r w:rsidR="000C212B">
        <w:rPr>
          <w:rFonts w:ascii="Arial" w:eastAsia="Times New Roman" w:hAnsi="Arial" w:cs="Arial"/>
          <w:color w:val="000000"/>
          <w:sz w:val="26"/>
          <w:szCs w:val="26"/>
          <w:lang w:eastAsia="pl-PL"/>
        </w:rPr>
        <w:t xml:space="preserve"> Ale Radek w ramach swojej roli powinien pomóc Ci rozpisać te zadania. Przy czym, rozpisywanie zadań powinniście robić wspólnie, bo z każdym procesem będą powiązane zadania typowo koordynacyjne np.: ustawienie spotkania, które raczej nie będą leżeć w zakresie odpowiedzialności Radka.</w:t>
      </w:r>
      <w:r w:rsidR="006E6049">
        <w:rPr>
          <w:rFonts w:ascii="Arial" w:eastAsia="Times New Roman" w:hAnsi="Arial" w:cs="Arial"/>
          <w:color w:val="000000"/>
          <w:sz w:val="26"/>
          <w:szCs w:val="26"/>
          <w:lang w:eastAsia="pl-PL"/>
        </w:rPr>
        <w:t xml:space="preserve"> Schemat może być taki: </w:t>
      </w:r>
    </w:p>
    <w:p w:rsidR="00D93FC8" w:rsidRDefault="006E6049" w:rsidP="006E6049">
      <w:pPr>
        <w:pStyle w:val="Akapitzlist"/>
        <w:numPr>
          <w:ilvl w:val="0"/>
          <w:numId w:val="7"/>
        </w:numPr>
        <w:spacing w:after="0" w:line="240" w:lineRule="auto"/>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R</w:t>
      </w:r>
      <w:r w:rsidRPr="006E6049">
        <w:rPr>
          <w:rFonts w:ascii="Arial" w:eastAsia="Times New Roman" w:hAnsi="Arial" w:cs="Arial"/>
          <w:color w:val="000000"/>
          <w:sz w:val="26"/>
          <w:szCs w:val="26"/>
          <w:lang w:eastAsia="pl-PL"/>
        </w:rPr>
        <w:t xml:space="preserve">ozpisujesz wspólnie z Radkiem listę zadań. </w:t>
      </w:r>
    </w:p>
    <w:p w:rsidR="006E6049" w:rsidRDefault="006E6049" w:rsidP="006E6049">
      <w:pPr>
        <w:pStyle w:val="Akapitzlist"/>
        <w:numPr>
          <w:ilvl w:val="0"/>
          <w:numId w:val="7"/>
        </w:numPr>
        <w:spacing w:after="0" w:line="240" w:lineRule="auto"/>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Mając listę zadań, ustalacie podział obowiązków.</w:t>
      </w:r>
    </w:p>
    <w:p w:rsidR="006E6049" w:rsidRPr="006E6049" w:rsidRDefault="006E6049" w:rsidP="006E6049">
      <w:pPr>
        <w:pStyle w:val="Akapitzlist"/>
        <w:numPr>
          <w:ilvl w:val="0"/>
          <w:numId w:val="7"/>
        </w:numPr>
        <w:spacing w:after="0" w:line="240" w:lineRule="auto"/>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 xml:space="preserve">Realizujesz swoje zadania, ale kontrolujesz też co się dzieje z pozostałymi zadaniami, </w:t>
      </w:r>
      <w:proofErr w:type="spellStart"/>
      <w:r>
        <w:rPr>
          <w:rFonts w:ascii="Arial" w:eastAsia="Times New Roman" w:hAnsi="Arial" w:cs="Arial"/>
          <w:color w:val="000000"/>
          <w:sz w:val="26"/>
          <w:szCs w:val="26"/>
          <w:lang w:eastAsia="pl-PL"/>
        </w:rPr>
        <w:t>deadlinami</w:t>
      </w:r>
      <w:proofErr w:type="spellEnd"/>
      <w:r>
        <w:rPr>
          <w:rFonts w:ascii="Arial" w:eastAsia="Times New Roman" w:hAnsi="Arial" w:cs="Arial"/>
          <w:color w:val="000000"/>
          <w:sz w:val="26"/>
          <w:szCs w:val="26"/>
          <w:lang w:eastAsia="pl-PL"/>
        </w:rPr>
        <w:t xml:space="preserve"> i w ten sposób kontrolujesz cały proces.</w:t>
      </w:r>
    </w:p>
    <w:p w:rsidR="00D93FC8" w:rsidRPr="00D93FC8" w:rsidRDefault="00D93FC8" w:rsidP="00D93FC8">
      <w:pPr>
        <w:pStyle w:val="Akapitzlist"/>
        <w:spacing w:after="0" w:line="240" w:lineRule="auto"/>
        <w:ind w:left="1440"/>
        <w:jc w:val="both"/>
        <w:textAlignment w:val="baseline"/>
        <w:rPr>
          <w:rFonts w:ascii="Arial" w:eastAsia="Times New Roman" w:hAnsi="Arial" w:cs="Arial"/>
          <w:color w:val="000000"/>
          <w:sz w:val="26"/>
          <w:szCs w:val="26"/>
          <w:lang w:eastAsia="pl-PL"/>
        </w:rPr>
      </w:pPr>
    </w:p>
    <w:p w:rsidR="00D93FC8" w:rsidRPr="00D93FC8" w:rsidRDefault="00D93FC8" w:rsidP="00D93FC8">
      <w:pPr>
        <w:spacing w:after="0" w:line="240" w:lineRule="auto"/>
        <w:jc w:val="both"/>
        <w:textAlignment w:val="baseline"/>
        <w:rPr>
          <w:rFonts w:ascii="Arial" w:eastAsia="Times New Roman" w:hAnsi="Arial" w:cs="Arial"/>
          <w:color w:val="000000"/>
          <w:sz w:val="26"/>
          <w:szCs w:val="26"/>
          <w:lang w:eastAsia="pl-PL"/>
        </w:rPr>
      </w:pPr>
    </w:p>
    <w:p w:rsidR="00FF51BB" w:rsidRPr="00D93FC8" w:rsidRDefault="00FF51BB" w:rsidP="00D93FC8">
      <w:pPr>
        <w:pStyle w:val="Akapitzlist"/>
        <w:numPr>
          <w:ilvl w:val="1"/>
          <w:numId w:val="3"/>
        </w:numPr>
        <w:spacing w:after="0" w:line="240" w:lineRule="auto"/>
        <w:jc w:val="both"/>
        <w:textAlignment w:val="baseline"/>
        <w:rPr>
          <w:rFonts w:ascii="Arial" w:eastAsia="Times New Roman" w:hAnsi="Arial" w:cs="Arial"/>
          <w:b/>
          <w:color w:val="000000"/>
          <w:sz w:val="26"/>
          <w:szCs w:val="26"/>
          <w:lang w:eastAsia="pl-PL"/>
        </w:rPr>
      </w:pPr>
      <w:r>
        <w:rPr>
          <w:rFonts w:ascii="Arial" w:eastAsia="Times New Roman" w:hAnsi="Arial" w:cs="Arial"/>
          <w:b/>
          <w:color w:val="000000"/>
          <w:sz w:val="26"/>
          <w:szCs w:val="26"/>
          <w:lang w:eastAsia="pl-PL"/>
        </w:rPr>
        <w:lastRenderedPageBreak/>
        <w:t xml:space="preserve"> </w:t>
      </w:r>
      <w:proofErr w:type="spellStart"/>
      <w:r w:rsidR="00D93FC8" w:rsidRPr="000C212B">
        <w:rPr>
          <w:rFonts w:ascii="Arial" w:eastAsia="Times New Roman" w:hAnsi="Arial" w:cs="Arial"/>
          <w:b/>
          <w:color w:val="000000"/>
          <w:sz w:val="26"/>
          <w:szCs w:val="26"/>
          <w:lang w:eastAsia="pl-PL"/>
        </w:rPr>
        <w:t>Deadliny</w:t>
      </w:r>
      <w:proofErr w:type="spellEnd"/>
      <w:r w:rsidR="00D93FC8">
        <w:rPr>
          <w:rFonts w:ascii="Arial" w:eastAsia="Times New Roman" w:hAnsi="Arial" w:cs="Arial"/>
          <w:color w:val="000000"/>
          <w:sz w:val="26"/>
          <w:szCs w:val="26"/>
          <w:lang w:eastAsia="pl-PL"/>
        </w:rPr>
        <w:t xml:space="preserve"> – przy rozpisywaniu </w:t>
      </w:r>
      <w:proofErr w:type="spellStart"/>
      <w:r w:rsidR="00D93FC8">
        <w:rPr>
          <w:rFonts w:ascii="Arial" w:eastAsia="Times New Roman" w:hAnsi="Arial" w:cs="Arial"/>
          <w:color w:val="000000"/>
          <w:sz w:val="26"/>
          <w:szCs w:val="26"/>
          <w:lang w:eastAsia="pl-PL"/>
        </w:rPr>
        <w:t>deadlinów</w:t>
      </w:r>
      <w:proofErr w:type="spellEnd"/>
      <w:r w:rsidR="00D93FC8">
        <w:rPr>
          <w:rFonts w:ascii="Arial" w:eastAsia="Times New Roman" w:hAnsi="Arial" w:cs="Arial"/>
          <w:color w:val="000000"/>
          <w:sz w:val="26"/>
          <w:szCs w:val="26"/>
          <w:lang w:eastAsia="pl-PL"/>
        </w:rPr>
        <w:t xml:space="preserve"> pamiętaj o zarezerwowaniu czasu na testy i wprowadzenie poprawek do systemu.</w:t>
      </w:r>
      <w:r w:rsidR="000C212B">
        <w:rPr>
          <w:rFonts w:ascii="Arial" w:eastAsia="Times New Roman" w:hAnsi="Arial" w:cs="Arial"/>
          <w:color w:val="000000"/>
          <w:sz w:val="26"/>
          <w:szCs w:val="26"/>
          <w:lang w:eastAsia="pl-PL"/>
        </w:rPr>
        <w:t xml:space="preserve"> </w:t>
      </w:r>
    </w:p>
    <w:p w:rsidR="00D93FC8" w:rsidRPr="000C212B" w:rsidRDefault="00D93FC8" w:rsidP="000C212B">
      <w:pPr>
        <w:spacing w:after="0" w:line="240" w:lineRule="auto"/>
        <w:jc w:val="both"/>
        <w:textAlignment w:val="baseline"/>
        <w:rPr>
          <w:rFonts w:ascii="Arial" w:eastAsia="Times New Roman" w:hAnsi="Arial" w:cs="Arial"/>
          <w:b/>
          <w:color w:val="000000"/>
          <w:sz w:val="26"/>
          <w:szCs w:val="26"/>
          <w:lang w:eastAsia="pl-PL"/>
        </w:rPr>
      </w:pPr>
    </w:p>
    <w:p w:rsidR="005F1964" w:rsidRDefault="005F1964" w:rsidP="005F1964">
      <w:pPr>
        <w:pStyle w:val="Akapitzlist"/>
        <w:numPr>
          <w:ilvl w:val="0"/>
          <w:numId w:val="3"/>
        </w:numPr>
        <w:spacing w:after="0" w:line="240" w:lineRule="auto"/>
        <w:jc w:val="both"/>
        <w:textAlignment w:val="baseline"/>
        <w:rPr>
          <w:rFonts w:ascii="Arial" w:eastAsia="Times New Roman" w:hAnsi="Arial" w:cs="Arial"/>
          <w:b/>
          <w:color w:val="000000"/>
          <w:sz w:val="26"/>
          <w:szCs w:val="26"/>
          <w:lang w:eastAsia="pl-PL"/>
        </w:rPr>
      </w:pPr>
      <w:r w:rsidRPr="006F1D8A">
        <w:rPr>
          <w:rFonts w:ascii="Arial" w:eastAsia="Times New Roman" w:hAnsi="Arial" w:cs="Arial"/>
          <w:b/>
          <w:color w:val="000000"/>
          <w:sz w:val="26"/>
          <w:szCs w:val="26"/>
          <w:lang w:eastAsia="pl-PL"/>
        </w:rPr>
        <w:t xml:space="preserve">Lista </w:t>
      </w:r>
      <w:proofErr w:type="spellStart"/>
      <w:r w:rsidRPr="006F1D8A">
        <w:rPr>
          <w:rFonts w:ascii="Arial" w:eastAsia="Times New Roman" w:hAnsi="Arial" w:cs="Arial"/>
          <w:b/>
          <w:color w:val="000000"/>
          <w:sz w:val="26"/>
          <w:szCs w:val="26"/>
          <w:lang w:eastAsia="pl-PL"/>
        </w:rPr>
        <w:t>ToDo</w:t>
      </w:r>
      <w:proofErr w:type="spellEnd"/>
    </w:p>
    <w:p w:rsidR="00FF51BB" w:rsidRPr="000C212B" w:rsidRDefault="000C212B" w:rsidP="00FF51BB">
      <w:pPr>
        <w:pStyle w:val="Akapitzlist"/>
        <w:numPr>
          <w:ilvl w:val="1"/>
          <w:numId w:val="3"/>
        </w:numPr>
        <w:spacing w:after="0" w:line="240" w:lineRule="auto"/>
        <w:jc w:val="both"/>
        <w:textAlignment w:val="baseline"/>
        <w:rPr>
          <w:rFonts w:ascii="Arial" w:eastAsia="Times New Roman" w:hAnsi="Arial" w:cs="Arial"/>
          <w:b/>
          <w:color w:val="000000"/>
          <w:sz w:val="26"/>
          <w:szCs w:val="26"/>
          <w:lang w:eastAsia="pl-PL"/>
        </w:rPr>
      </w:pPr>
      <w:r>
        <w:rPr>
          <w:rFonts w:ascii="Arial" w:eastAsia="Times New Roman" w:hAnsi="Arial" w:cs="Arial"/>
          <w:color w:val="000000"/>
          <w:sz w:val="26"/>
          <w:szCs w:val="26"/>
          <w:lang w:eastAsia="pl-PL"/>
        </w:rPr>
        <w:t xml:space="preserve">Uzupełnieniem tej notatki jest tabelka </w:t>
      </w:r>
      <w:proofErr w:type="spellStart"/>
      <w:r>
        <w:rPr>
          <w:rFonts w:ascii="Arial" w:eastAsia="Times New Roman" w:hAnsi="Arial" w:cs="Arial"/>
          <w:color w:val="000000"/>
          <w:sz w:val="26"/>
          <w:szCs w:val="26"/>
          <w:lang w:eastAsia="pl-PL"/>
        </w:rPr>
        <w:t>ToDo</w:t>
      </w:r>
      <w:proofErr w:type="spellEnd"/>
      <w:r>
        <w:rPr>
          <w:rFonts w:ascii="Arial" w:eastAsia="Times New Roman" w:hAnsi="Arial" w:cs="Arial"/>
          <w:color w:val="000000"/>
          <w:sz w:val="26"/>
          <w:szCs w:val="26"/>
          <w:lang w:eastAsia="pl-PL"/>
        </w:rPr>
        <w:t>, która być może będzie dla Ciebie pomocna.</w:t>
      </w:r>
      <w:r w:rsidR="006E6049">
        <w:rPr>
          <w:rFonts w:ascii="Arial" w:eastAsia="Times New Roman" w:hAnsi="Arial" w:cs="Arial"/>
          <w:color w:val="000000"/>
          <w:sz w:val="26"/>
          <w:szCs w:val="26"/>
          <w:lang w:eastAsia="pl-PL"/>
        </w:rPr>
        <w:t xml:space="preserve"> Rozpisuję</w:t>
      </w:r>
      <w:r>
        <w:rPr>
          <w:rFonts w:ascii="Arial" w:eastAsia="Times New Roman" w:hAnsi="Arial" w:cs="Arial"/>
          <w:color w:val="000000"/>
          <w:sz w:val="26"/>
          <w:szCs w:val="26"/>
          <w:lang w:eastAsia="pl-PL"/>
        </w:rPr>
        <w:t xml:space="preserve"> w niej zadania, </w:t>
      </w:r>
      <w:proofErr w:type="spellStart"/>
      <w:r>
        <w:rPr>
          <w:rFonts w:ascii="Arial" w:eastAsia="Times New Roman" w:hAnsi="Arial" w:cs="Arial"/>
          <w:color w:val="000000"/>
          <w:sz w:val="26"/>
          <w:szCs w:val="26"/>
          <w:lang w:eastAsia="pl-PL"/>
        </w:rPr>
        <w:t>deadliny</w:t>
      </w:r>
      <w:proofErr w:type="spellEnd"/>
      <w:r>
        <w:rPr>
          <w:rFonts w:ascii="Arial" w:eastAsia="Times New Roman" w:hAnsi="Arial" w:cs="Arial"/>
          <w:color w:val="000000"/>
          <w:sz w:val="26"/>
          <w:szCs w:val="26"/>
          <w:lang w:eastAsia="pl-PL"/>
        </w:rPr>
        <w:t xml:space="preserve">, </w:t>
      </w:r>
      <w:r w:rsidR="006E6049">
        <w:rPr>
          <w:rFonts w:ascii="Arial" w:eastAsia="Times New Roman" w:hAnsi="Arial" w:cs="Arial"/>
          <w:color w:val="000000"/>
          <w:sz w:val="26"/>
          <w:szCs w:val="26"/>
          <w:lang w:eastAsia="pl-PL"/>
        </w:rPr>
        <w:t xml:space="preserve">priorytety, </w:t>
      </w:r>
      <w:r>
        <w:rPr>
          <w:rFonts w:ascii="Arial" w:eastAsia="Times New Roman" w:hAnsi="Arial" w:cs="Arial"/>
          <w:color w:val="000000"/>
          <w:sz w:val="26"/>
          <w:szCs w:val="26"/>
          <w:lang w:eastAsia="pl-PL"/>
        </w:rPr>
        <w:t>zaznaczam jacy partnerzy są powiązani z danym zadaniem. Statusy moich zadań mogą być następujące:</w:t>
      </w:r>
    </w:p>
    <w:p w:rsidR="000C212B" w:rsidRPr="000C212B" w:rsidRDefault="000C212B" w:rsidP="000C212B">
      <w:pPr>
        <w:pStyle w:val="Akapitzlist"/>
        <w:numPr>
          <w:ilvl w:val="3"/>
          <w:numId w:val="3"/>
        </w:numPr>
        <w:spacing w:after="0" w:line="240" w:lineRule="auto"/>
        <w:jc w:val="both"/>
        <w:textAlignment w:val="baseline"/>
        <w:rPr>
          <w:rFonts w:ascii="Arial" w:eastAsia="Times New Roman" w:hAnsi="Arial" w:cs="Arial"/>
          <w:b/>
          <w:color w:val="000000"/>
          <w:sz w:val="26"/>
          <w:szCs w:val="26"/>
          <w:lang w:eastAsia="pl-PL"/>
        </w:rPr>
      </w:pPr>
      <w:proofErr w:type="spellStart"/>
      <w:r>
        <w:rPr>
          <w:rFonts w:ascii="Arial" w:eastAsia="Times New Roman" w:hAnsi="Arial" w:cs="Arial"/>
          <w:color w:val="000000"/>
          <w:sz w:val="26"/>
          <w:szCs w:val="26"/>
          <w:lang w:eastAsia="pl-PL"/>
        </w:rPr>
        <w:t>Open</w:t>
      </w:r>
      <w:proofErr w:type="spellEnd"/>
      <w:r w:rsidR="006E6049">
        <w:rPr>
          <w:rFonts w:ascii="Arial" w:eastAsia="Times New Roman" w:hAnsi="Arial" w:cs="Arial"/>
          <w:color w:val="000000"/>
          <w:sz w:val="26"/>
          <w:szCs w:val="26"/>
          <w:lang w:eastAsia="pl-PL"/>
        </w:rPr>
        <w:t xml:space="preserve"> (czyli jeszcze do zrobienia)</w:t>
      </w:r>
    </w:p>
    <w:p w:rsidR="000C212B" w:rsidRPr="006E6049" w:rsidRDefault="006E6049" w:rsidP="000C212B">
      <w:pPr>
        <w:pStyle w:val="Akapitzlist"/>
        <w:numPr>
          <w:ilvl w:val="3"/>
          <w:numId w:val="3"/>
        </w:numPr>
        <w:spacing w:after="0" w:line="240" w:lineRule="auto"/>
        <w:jc w:val="both"/>
        <w:textAlignment w:val="baseline"/>
        <w:rPr>
          <w:rFonts w:ascii="Arial" w:eastAsia="Times New Roman" w:hAnsi="Arial" w:cs="Arial"/>
          <w:b/>
          <w:color w:val="000000"/>
          <w:sz w:val="26"/>
          <w:szCs w:val="26"/>
          <w:lang w:eastAsia="pl-PL"/>
        </w:rPr>
      </w:pPr>
      <w:proofErr w:type="spellStart"/>
      <w:r>
        <w:rPr>
          <w:rFonts w:ascii="Arial" w:eastAsia="Times New Roman" w:hAnsi="Arial" w:cs="Arial"/>
          <w:color w:val="000000"/>
          <w:sz w:val="26"/>
          <w:szCs w:val="26"/>
          <w:lang w:eastAsia="pl-PL"/>
        </w:rPr>
        <w:t>Pending</w:t>
      </w:r>
      <w:proofErr w:type="spellEnd"/>
      <w:r>
        <w:rPr>
          <w:rFonts w:ascii="Arial" w:eastAsia="Times New Roman" w:hAnsi="Arial" w:cs="Arial"/>
          <w:color w:val="000000"/>
          <w:sz w:val="26"/>
          <w:szCs w:val="26"/>
          <w:lang w:eastAsia="pl-PL"/>
        </w:rPr>
        <w:t xml:space="preserve"> (w trakcie realizacji)</w:t>
      </w:r>
    </w:p>
    <w:p w:rsidR="006E6049" w:rsidRPr="006E6049" w:rsidRDefault="006E6049" w:rsidP="000C212B">
      <w:pPr>
        <w:pStyle w:val="Akapitzlist"/>
        <w:numPr>
          <w:ilvl w:val="3"/>
          <w:numId w:val="3"/>
        </w:numPr>
        <w:spacing w:after="0" w:line="240" w:lineRule="auto"/>
        <w:jc w:val="both"/>
        <w:textAlignment w:val="baseline"/>
        <w:rPr>
          <w:rFonts w:ascii="Arial" w:eastAsia="Times New Roman" w:hAnsi="Arial" w:cs="Arial"/>
          <w:b/>
          <w:color w:val="000000"/>
          <w:sz w:val="26"/>
          <w:szCs w:val="26"/>
          <w:lang w:eastAsia="pl-PL"/>
        </w:rPr>
      </w:pPr>
      <w:proofErr w:type="spellStart"/>
      <w:r>
        <w:rPr>
          <w:rFonts w:ascii="Arial" w:eastAsia="Times New Roman" w:hAnsi="Arial" w:cs="Arial"/>
          <w:color w:val="000000"/>
          <w:sz w:val="26"/>
          <w:szCs w:val="26"/>
          <w:lang w:eastAsia="pl-PL"/>
        </w:rPr>
        <w:t>Reopen</w:t>
      </w:r>
      <w:proofErr w:type="spellEnd"/>
      <w:r>
        <w:rPr>
          <w:rFonts w:ascii="Arial" w:eastAsia="Times New Roman" w:hAnsi="Arial" w:cs="Arial"/>
          <w:color w:val="000000"/>
          <w:sz w:val="26"/>
          <w:szCs w:val="26"/>
          <w:lang w:eastAsia="pl-PL"/>
        </w:rPr>
        <w:t xml:space="preserve"> (wprowadzane są poprawki)</w:t>
      </w:r>
    </w:p>
    <w:p w:rsidR="006E6049" w:rsidRPr="006E6049" w:rsidRDefault="006E6049" w:rsidP="000C212B">
      <w:pPr>
        <w:pStyle w:val="Akapitzlist"/>
        <w:numPr>
          <w:ilvl w:val="3"/>
          <w:numId w:val="3"/>
        </w:numPr>
        <w:spacing w:after="0" w:line="240" w:lineRule="auto"/>
        <w:jc w:val="both"/>
        <w:textAlignment w:val="baseline"/>
        <w:rPr>
          <w:rFonts w:ascii="Arial" w:eastAsia="Times New Roman" w:hAnsi="Arial" w:cs="Arial"/>
          <w:b/>
          <w:color w:val="000000"/>
          <w:sz w:val="26"/>
          <w:szCs w:val="26"/>
          <w:lang w:eastAsia="pl-PL"/>
        </w:rPr>
      </w:pPr>
      <w:proofErr w:type="spellStart"/>
      <w:r>
        <w:rPr>
          <w:rFonts w:ascii="Arial" w:eastAsia="Times New Roman" w:hAnsi="Arial" w:cs="Arial"/>
          <w:color w:val="000000"/>
          <w:sz w:val="26"/>
          <w:szCs w:val="26"/>
          <w:lang w:eastAsia="pl-PL"/>
        </w:rPr>
        <w:t>Waiting</w:t>
      </w:r>
      <w:proofErr w:type="spellEnd"/>
      <w:r>
        <w:rPr>
          <w:rFonts w:ascii="Arial" w:eastAsia="Times New Roman" w:hAnsi="Arial" w:cs="Arial"/>
          <w:color w:val="000000"/>
          <w:sz w:val="26"/>
          <w:szCs w:val="26"/>
          <w:lang w:eastAsia="pl-PL"/>
        </w:rPr>
        <w:t xml:space="preserve"> for </w:t>
      </w:r>
      <w:proofErr w:type="spellStart"/>
      <w:r>
        <w:rPr>
          <w:rFonts w:ascii="Arial" w:eastAsia="Times New Roman" w:hAnsi="Arial" w:cs="Arial"/>
          <w:color w:val="000000"/>
          <w:sz w:val="26"/>
          <w:szCs w:val="26"/>
          <w:lang w:eastAsia="pl-PL"/>
        </w:rPr>
        <w:t>customer</w:t>
      </w:r>
      <w:proofErr w:type="spellEnd"/>
      <w:r>
        <w:rPr>
          <w:rFonts w:ascii="Arial" w:eastAsia="Times New Roman" w:hAnsi="Arial" w:cs="Arial"/>
          <w:color w:val="000000"/>
          <w:sz w:val="26"/>
          <w:szCs w:val="26"/>
          <w:lang w:eastAsia="pl-PL"/>
        </w:rPr>
        <w:t xml:space="preserve"> (czyli czekam aż mi klient dośle uwagi, materiały. W Waszym przypadku klientem jest w pewnym sensie muzeum)</w:t>
      </w:r>
    </w:p>
    <w:p w:rsidR="006E6049" w:rsidRPr="006E6049" w:rsidRDefault="006E6049" w:rsidP="000C212B">
      <w:pPr>
        <w:pStyle w:val="Akapitzlist"/>
        <w:numPr>
          <w:ilvl w:val="3"/>
          <w:numId w:val="3"/>
        </w:numPr>
        <w:spacing w:after="0" w:line="240" w:lineRule="auto"/>
        <w:jc w:val="both"/>
        <w:textAlignment w:val="baseline"/>
        <w:rPr>
          <w:rFonts w:ascii="Arial" w:eastAsia="Times New Roman" w:hAnsi="Arial" w:cs="Arial"/>
          <w:b/>
          <w:color w:val="000000"/>
          <w:sz w:val="26"/>
          <w:szCs w:val="26"/>
          <w:lang w:eastAsia="pl-PL"/>
        </w:rPr>
      </w:pPr>
      <w:r>
        <w:rPr>
          <w:rFonts w:ascii="Arial" w:eastAsia="Times New Roman" w:hAnsi="Arial" w:cs="Arial"/>
          <w:color w:val="000000"/>
          <w:sz w:val="26"/>
          <w:szCs w:val="26"/>
          <w:lang w:eastAsia="pl-PL"/>
        </w:rPr>
        <w:t xml:space="preserve">To </w:t>
      </w:r>
      <w:proofErr w:type="spellStart"/>
      <w:r>
        <w:rPr>
          <w:rFonts w:ascii="Arial" w:eastAsia="Times New Roman" w:hAnsi="Arial" w:cs="Arial"/>
          <w:color w:val="000000"/>
          <w:sz w:val="26"/>
          <w:szCs w:val="26"/>
          <w:lang w:eastAsia="pl-PL"/>
        </w:rPr>
        <w:t>review</w:t>
      </w:r>
      <w:proofErr w:type="spellEnd"/>
      <w:r>
        <w:rPr>
          <w:rFonts w:ascii="Arial" w:eastAsia="Times New Roman" w:hAnsi="Arial" w:cs="Arial"/>
          <w:color w:val="000000"/>
          <w:sz w:val="26"/>
          <w:szCs w:val="26"/>
          <w:lang w:eastAsia="pl-PL"/>
        </w:rPr>
        <w:t xml:space="preserve"> (czekam na uwagi, niekoniecznie od klienta)</w:t>
      </w:r>
    </w:p>
    <w:p w:rsidR="006E6049" w:rsidRPr="006E6049" w:rsidRDefault="006E6049" w:rsidP="000C212B">
      <w:pPr>
        <w:pStyle w:val="Akapitzlist"/>
        <w:numPr>
          <w:ilvl w:val="3"/>
          <w:numId w:val="3"/>
        </w:numPr>
        <w:spacing w:after="0" w:line="240" w:lineRule="auto"/>
        <w:jc w:val="both"/>
        <w:textAlignment w:val="baseline"/>
        <w:rPr>
          <w:rFonts w:ascii="Arial" w:eastAsia="Times New Roman" w:hAnsi="Arial" w:cs="Arial"/>
          <w:b/>
          <w:color w:val="000000"/>
          <w:sz w:val="26"/>
          <w:szCs w:val="26"/>
          <w:lang w:eastAsia="pl-PL"/>
        </w:rPr>
      </w:pPr>
      <w:proofErr w:type="spellStart"/>
      <w:r>
        <w:rPr>
          <w:rFonts w:ascii="Arial" w:eastAsia="Times New Roman" w:hAnsi="Arial" w:cs="Arial"/>
          <w:color w:val="000000"/>
          <w:sz w:val="26"/>
          <w:szCs w:val="26"/>
          <w:lang w:eastAsia="pl-PL"/>
        </w:rPr>
        <w:t>Completed</w:t>
      </w:r>
      <w:proofErr w:type="spellEnd"/>
    </w:p>
    <w:p w:rsidR="000C212B" w:rsidRPr="006E6049" w:rsidRDefault="000C212B" w:rsidP="006E6049">
      <w:pPr>
        <w:spacing w:after="0" w:line="240" w:lineRule="auto"/>
        <w:jc w:val="both"/>
        <w:textAlignment w:val="baseline"/>
        <w:rPr>
          <w:rFonts w:ascii="Arial" w:eastAsia="Times New Roman" w:hAnsi="Arial" w:cs="Arial"/>
          <w:b/>
          <w:color w:val="000000"/>
          <w:sz w:val="26"/>
          <w:szCs w:val="26"/>
          <w:lang w:eastAsia="pl-PL"/>
        </w:rPr>
      </w:pPr>
    </w:p>
    <w:p w:rsidR="006F1D8A" w:rsidRDefault="006F1D8A" w:rsidP="005F1964">
      <w:pPr>
        <w:pStyle w:val="Akapitzlist"/>
        <w:numPr>
          <w:ilvl w:val="0"/>
          <w:numId w:val="3"/>
        </w:numPr>
        <w:spacing w:after="0" w:line="240" w:lineRule="auto"/>
        <w:jc w:val="both"/>
        <w:textAlignment w:val="baseline"/>
        <w:rPr>
          <w:rFonts w:ascii="Arial" w:eastAsia="Times New Roman" w:hAnsi="Arial" w:cs="Arial"/>
          <w:b/>
          <w:color w:val="000000"/>
          <w:sz w:val="26"/>
          <w:szCs w:val="26"/>
          <w:lang w:eastAsia="pl-PL"/>
        </w:rPr>
      </w:pPr>
      <w:r w:rsidRPr="006F1D8A">
        <w:rPr>
          <w:rFonts w:ascii="Arial" w:eastAsia="Times New Roman" w:hAnsi="Arial" w:cs="Arial"/>
          <w:b/>
          <w:color w:val="000000"/>
          <w:sz w:val="26"/>
          <w:szCs w:val="26"/>
          <w:lang w:eastAsia="pl-PL"/>
        </w:rPr>
        <w:t>Migracja danych</w:t>
      </w:r>
    </w:p>
    <w:p w:rsidR="006E6049" w:rsidRDefault="006E6049" w:rsidP="006E6049">
      <w:pPr>
        <w:spacing w:after="0" w:line="240" w:lineRule="auto"/>
        <w:ind w:left="708"/>
        <w:jc w:val="both"/>
        <w:textAlignment w:val="baseline"/>
        <w:rPr>
          <w:rFonts w:ascii="Arial" w:eastAsia="Times New Roman" w:hAnsi="Arial" w:cs="Arial"/>
          <w:b/>
          <w:color w:val="000000"/>
          <w:sz w:val="26"/>
          <w:szCs w:val="26"/>
          <w:lang w:eastAsia="pl-PL"/>
        </w:rPr>
      </w:pPr>
    </w:p>
    <w:p w:rsidR="006F1D8A" w:rsidRDefault="006E6049" w:rsidP="006E6049">
      <w:pPr>
        <w:spacing w:after="0" w:line="240" w:lineRule="auto"/>
        <w:ind w:left="708"/>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O migracji danych dużo rozmawialiśmy na warsztacie, ale chyba nie padły poniższe pytania:</w:t>
      </w:r>
    </w:p>
    <w:p w:rsidR="006E6049" w:rsidRPr="006E6049" w:rsidRDefault="006E6049" w:rsidP="006E6049">
      <w:pPr>
        <w:spacing w:after="0" w:line="240" w:lineRule="auto"/>
        <w:ind w:left="708"/>
        <w:jc w:val="both"/>
        <w:textAlignment w:val="baseline"/>
        <w:rPr>
          <w:rFonts w:ascii="Arial" w:eastAsia="Times New Roman" w:hAnsi="Arial" w:cs="Arial"/>
          <w:color w:val="000000"/>
          <w:sz w:val="26"/>
          <w:szCs w:val="26"/>
          <w:lang w:eastAsia="pl-PL"/>
        </w:rPr>
      </w:pPr>
    </w:p>
    <w:p w:rsidR="006F1D8A" w:rsidRDefault="006F1D8A" w:rsidP="006F1D8A">
      <w:pPr>
        <w:pStyle w:val="Akapitzlist"/>
        <w:spacing w:after="0" w:line="240" w:lineRule="auto"/>
        <w:ind w:left="1080"/>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 xml:space="preserve">1.Czy będziecie robić tylko raz migracje (muzeum przekaże kompletną bazę danych do </w:t>
      </w:r>
      <w:proofErr w:type="spellStart"/>
      <w:r>
        <w:rPr>
          <w:rFonts w:ascii="Arial" w:eastAsia="Times New Roman" w:hAnsi="Arial" w:cs="Arial"/>
          <w:color w:val="000000"/>
          <w:sz w:val="26"/>
          <w:szCs w:val="26"/>
          <w:lang w:eastAsia="pl-PL"/>
        </w:rPr>
        <w:t>zmigrowania</w:t>
      </w:r>
      <w:proofErr w:type="spellEnd"/>
      <w:r>
        <w:rPr>
          <w:rFonts w:ascii="Arial" w:eastAsia="Times New Roman" w:hAnsi="Arial" w:cs="Arial"/>
          <w:color w:val="000000"/>
          <w:sz w:val="26"/>
          <w:szCs w:val="26"/>
          <w:lang w:eastAsia="pl-PL"/>
        </w:rPr>
        <w:t xml:space="preserve">)? </w:t>
      </w:r>
    </w:p>
    <w:p w:rsidR="006F1D8A" w:rsidRDefault="006F1D8A" w:rsidP="006F1D8A">
      <w:pPr>
        <w:pStyle w:val="Akapitzlist"/>
        <w:spacing w:after="0" w:line="240" w:lineRule="auto"/>
        <w:ind w:left="1080"/>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 xml:space="preserve">2. Czy migracje trzeba będzie cyklicznie powtarzać (muzeum systematycznie będzie uzupełniać swoją bazę danych)? Jeżeli prawdziwy okaże się ten drugi scenariusz, to będzie potrzebna taka funkcjonalność (metoda migracji), która wykluczy powstawanie dubli. Na przykład metoda migracji będzie pozwalała na </w:t>
      </w:r>
      <w:proofErr w:type="spellStart"/>
      <w:r>
        <w:rPr>
          <w:rFonts w:ascii="Arial" w:eastAsia="Times New Roman" w:hAnsi="Arial" w:cs="Arial"/>
          <w:color w:val="000000"/>
          <w:sz w:val="26"/>
          <w:szCs w:val="26"/>
          <w:lang w:eastAsia="pl-PL"/>
        </w:rPr>
        <w:t>domigrowywanie</w:t>
      </w:r>
      <w:proofErr w:type="spellEnd"/>
      <w:r>
        <w:rPr>
          <w:rFonts w:ascii="Arial" w:eastAsia="Times New Roman" w:hAnsi="Arial" w:cs="Arial"/>
          <w:color w:val="000000"/>
          <w:sz w:val="26"/>
          <w:szCs w:val="26"/>
          <w:lang w:eastAsia="pl-PL"/>
        </w:rPr>
        <w:t xml:space="preserve"> według daty dodania.</w:t>
      </w:r>
    </w:p>
    <w:p w:rsidR="001140D4" w:rsidRDefault="001140D4" w:rsidP="006F1D8A">
      <w:pPr>
        <w:pStyle w:val="Akapitzlist"/>
        <w:spacing w:after="0" w:line="240" w:lineRule="auto"/>
        <w:ind w:left="1080"/>
        <w:jc w:val="both"/>
        <w:textAlignment w:val="baseline"/>
        <w:rPr>
          <w:rFonts w:ascii="Arial" w:eastAsia="Times New Roman" w:hAnsi="Arial" w:cs="Arial"/>
          <w:color w:val="000000"/>
          <w:sz w:val="26"/>
          <w:szCs w:val="26"/>
          <w:lang w:eastAsia="pl-PL"/>
        </w:rPr>
      </w:pPr>
    </w:p>
    <w:p w:rsidR="005F1964" w:rsidRDefault="005F1964" w:rsidP="005F1964">
      <w:pPr>
        <w:pStyle w:val="Akapitzlist"/>
        <w:numPr>
          <w:ilvl w:val="0"/>
          <w:numId w:val="3"/>
        </w:numPr>
        <w:spacing w:after="0" w:line="240" w:lineRule="auto"/>
        <w:jc w:val="both"/>
        <w:textAlignment w:val="baseline"/>
        <w:rPr>
          <w:rFonts w:ascii="Arial" w:eastAsia="Times New Roman" w:hAnsi="Arial" w:cs="Arial"/>
          <w:b/>
          <w:color w:val="000000"/>
          <w:sz w:val="26"/>
          <w:szCs w:val="26"/>
          <w:lang w:eastAsia="pl-PL"/>
        </w:rPr>
      </w:pPr>
      <w:r w:rsidRPr="006F1D8A">
        <w:rPr>
          <w:rFonts w:ascii="Arial" w:eastAsia="Times New Roman" w:hAnsi="Arial" w:cs="Arial"/>
          <w:b/>
          <w:color w:val="000000"/>
          <w:sz w:val="26"/>
          <w:szCs w:val="26"/>
          <w:lang w:eastAsia="pl-PL"/>
        </w:rPr>
        <w:t>„</w:t>
      </w:r>
      <w:proofErr w:type="spellStart"/>
      <w:r w:rsidRPr="006F1D8A">
        <w:rPr>
          <w:rFonts w:ascii="Arial" w:eastAsia="Times New Roman" w:hAnsi="Arial" w:cs="Arial"/>
          <w:b/>
          <w:color w:val="000000"/>
          <w:sz w:val="26"/>
          <w:szCs w:val="26"/>
          <w:lang w:eastAsia="pl-PL"/>
        </w:rPr>
        <w:t>Maintenance</w:t>
      </w:r>
      <w:proofErr w:type="spellEnd"/>
      <w:r w:rsidRPr="006F1D8A">
        <w:rPr>
          <w:rFonts w:ascii="Arial" w:eastAsia="Times New Roman" w:hAnsi="Arial" w:cs="Arial"/>
          <w:b/>
          <w:color w:val="000000"/>
          <w:sz w:val="26"/>
          <w:szCs w:val="26"/>
          <w:lang w:eastAsia="pl-PL"/>
        </w:rPr>
        <w:t>”, czyli kto to będzie odpowiedzialny za utrzymanie serwisu</w:t>
      </w:r>
      <w:r w:rsidR="001140D4">
        <w:rPr>
          <w:rFonts w:ascii="Arial" w:eastAsia="Times New Roman" w:hAnsi="Arial" w:cs="Arial"/>
          <w:b/>
          <w:color w:val="000000"/>
          <w:sz w:val="26"/>
          <w:szCs w:val="26"/>
          <w:lang w:eastAsia="pl-PL"/>
        </w:rPr>
        <w:t>.</w:t>
      </w:r>
    </w:p>
    <w:p w:rsidR="001140D4" w:rsidRDefault="001140D4" w:rsidP="001140D4">
      <w:pPr>
        <w:pStyle w:val="Akapitzlist"/>
        <w:spacing w:after="0" w:line="240" w:lineRule="auto"/>
        <w:jc w:val="both"/>
        <w:textAlignment w:val="baseline"/>
        <w:rPr>
          <w:rFonts w:ascii="Arial" w:eastAsia="Times New Roman" w:hAnsi="Arial" w:cs="Arial"/>
          <w:b/>
          <w:color w:val="000000"/>
          <w:sz w:val="26"/>
          <w:szCs w:val="26"/>
          <w:lang w:eastAsia="pl-PL"/>
        </w:rPr>
      </w:pPr>
    </w:p>
    <w:p w:rsidR="001140D4" w:rsidRDefault="001140D4" w:rsidP="001140D4">
      <w:pPr>
        <w:pStyle w:val="Akapitzlist"/>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 xml:space="preserve">Rozmawialiśmy o tym na warsztacie. Centrum Cyfrowe musi zabezpieczyć na wypadek, gdyby nagle po roku muzeum przestało chcieć wspierać ten projekt i wyłączyło serwery. Zakładamy, że tak nie będzie ale… </w:t>
      </w:r>
    </w:p>
    <w:p w:rsidR="001140D4" w:rsidRDefault="001140D4" w:rsidP="001140D4">
      <w:pPr>
        <w:pStyle w:val="Akapitzlist"/>
        <w:spacing w:after="0" w:line="240" w:lineRule="auto"/>
        <w:jc w:val="both"/>
        <w:textAlignment w:val="baseline"/>
        <w:rPr>
          <w:rFonts w:ascii="Arial" w:eastAsia="Times New Roman" w:hAnsi="Arial" w:cs="Arial"/>
          <w:color w:val="000000"/>
          <w:sz w:val="26"/>
          <w:szCs w:val="26"/>
          <w:lang w:eastAsia="pl-PL"/>
        </w:rPr>
      </w:pPr>
    </w:p>
    <w:p w:rsidR="001140D4" w:rsidRDefault="001140D4" w:rsidP="001140D4">
      <w:pPr>
        <w:pStyle w:val="Akapitzlist"/>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Z tym podpunktem wiążą się też takie pytania jak:</w:t>
      </w:r>
    </w:p>
    <w:p w:rsidR="001140D4" w:rsidRDefault="001140D4" w:rsidP="001140D4">
      <w:pPr>
        <w:pStyle w:val="Akapitzlist"/>
        <w:numPr>
          <w:ilvl w:val="0"/>
          <w:numId w:val="8"/>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t xml:space="preserve">Co w sytuacji, gdy muzeum będzie chciało coś </w:t>
      </w:r>
      <w:proofErr w:type="spellStart"/>
      <w:r>
        <w:rPr>
          <w:rFonts w:ascii="Arial" w:eastAsia="Times New Roman" w:hAnsi="Arial" w:cs="Arial"/>
          <w:color w:val="000000"/>
          <w:sz w:val="26"/>
          <w:szCs w:val="26"/>
          <w:lang w:eastAsia="pl-PL"/>
        </w:rPr>
        <w:t>domigrować</w:t>
      </w:r>
      <w:proofErr w:type="spellEnd"/>
      <w:r>
        <w:rPr>
          <w:rFonts w:ascii="Arial" w:eastAsia="Times New Roman" w:hAnsi="Arial" w:cs="Arial"/>
          <w:color w:val="000000"/>
          <w:sz w:val="26"/>
          <w:szCs w:val="26"/>
          <w:lang w:eastAsia="pl-PL"/>
        </w:rPr>
        <w:t>, dodać nową funkcjonalność.</w:t>
      </w:r>
    </w:p>
    <w:p w:rsidR="001140D4" w:rsidRDefault="001140D4" w:rsidP="001140D4">
      <w:pPr>
        <w:pStyle w:val="Akapitzlist"/>
        <w:numPr>
          <w:ilvl w:val="0"/>
          <w:numId w:val="8"/>
        </w:numPr>
        <w:spacing w:after="0" w:line="240" w:lineRule="auto"/>
        <w:jc w:val="both"/>
        <w:textAlignment w:val="baseline"/>
        <w:rPr>
          <w:rFonts w:ascii="Arial" w:eastAsia="Times New Roman" w:hAnsi="Arial" w:cs="Arial"/>
          <w:color w:val="000000"/>
          <w:sz w:val="26"/>
          <w:szCs w:val="26"/>
          <w:lang w:eastAsia="pl-PL"/>
        </w:rPr>
      </w:pPr>
      <w:r>
        <w:rPr>
          <w:rFonts w:ascii="Arial" w:eastAsia="Times New Roman" w:hAnsi="Arial" w:cs="Arial"/>
          <w:color w:val="000000"/>
          <w:sz w:val="26"/>
          <w:szCs w:val="26"/>
          <w:lang w:eastAsia="pl-PL"/>
        </w:rPr>
        <w:lastRenderedPageBreak/>
        <w:t xml:space="preserve">Co w sytuacji, gdy po pół roku wyjdzie jakiś </w:t>
      </w:r>
      <w:proofErr w:type="spellStart"/>
      <w:r>
        <w:rPr>
          <w:rFonts w:ascii="Arial" w:eastAsia="Times New Roman" w:hAnsi="Arial" w:cs="Arial"/>
          <w:color w:val="000000"/>
          <w:sz w:val="26"/>
          <w:szCs w:val="26"/>
          <w:lang w:eastAsia="pl-PL"/>
        </w:rPr>
        <w:t>bug</w:t>
      </w:r>
      <w:proofErr w:type="spellEnd"/>
      <w:r>
        <w:rPr>
          <w:rFonts w:ascii="Arial" w:eastAsia="Times New Roman" w:hAnsi="Arial" w:cs="Arial"/>
          <w:color w:val="000000"/>
          <w:sz w:val="26"/>
          <w:szCs w:val="26"/>
          <w:lang w:eastAsia="pl-PL"/>
        </w:rPr>
        <w:t xml:space="preserve"> (coś przestanie działać). Umowa gwarancyjna od Waszych developerów powinna mieć tu zastosowanie. </w:t>
      </w:r>
    </w:p>
    <w:p w:rsidR="001140D4" w:rsidRPr="001140D4" w:rsidRDefault="001140D4" w:rsidP="001140D4">
      <w:pPr>
        <w:spacing w:after="0" w:line="240" w:lineRule="auto"/>
        <w:jc w:val="both"/>
        <w:textAlignment w:val="baseline"/>
        <w:rPr>
          <w:rFonts w:ascii="Arial" w:eastAsia="Times New Roman" w:hAnsi="Arial" w:cs="Arial"/>
          <w:color w:val="000000"/>
          <w:sz w:val="26"/>
          <w:szCs w:val="26"/>
          <w:lang w:eastAsia="pl-PL"/>
        </w:rPr>
      </w:pPr>
    </w:p>
    <w:p w:rsidR="005F1964" w:rsidRPr="005F1964" w:rsidRDefault="005F1964" w:rsidP="005F1964">
      <w:pPr>
        <w:spacing w:after="0" w:line="240" w:lineRule="auto"/>
        <w:ind w:left="360"/>
        <w:jc w:val="both"/>
        <w:textAlignment w:val="baseline"/>
        <w:rPr>
          <w:rFonts w:ascii="Arial" w:eastAsia="Times New Roman" w:hAnsi="Arial" w:cs="Arial"/>
          <w:color w:val="000000"/>
          <w:sz w:val="26"/>
          <w:szCs w:val="26"/>
          <w:lang w:eastAsia="pl-PL"/>
        </w:rPr>
      </w:pPr>
    </w:p>
    <w:p w:rsidR="005F1964" w:rsidRDefault="005F1964" w:rsidP="002209A1">
      <w:pPr>
        <w:pStyle w:val="Akapitzlist"/>
        <w:spacing w:after="0" w:line="240" w:lineRule="auto"/>
        <w:jc w:val="both"/>
        <w:textAlignment w:val="baseline"/>
        <w:rPr>
          <w:rFonts w:ascii="Arial" w:eastAsia="Times New Roman" w:hAnsi="Arial" w:cs="Arial"/>
          <w:color w:val="000000"/>
          <w:sz w:val="26"/>
          <w:szCs w:val="26"/>
          <w:lang w:eastAsia="pl-PL"/>
        </w:rPr>
      </w:pPr>
    </w:p>
    <w:p w:rsidR="002209A1" w:rsidRDefault="002209A1" w:rsidP="002209A1">
      <w:pPr>
        <w:pStyle w:val="Akapitzlist"/>
        <w:spacing w:after="0" w:line="240" w:lineRule="auto"/>
        <w:jc w:val="both"/>
        <w:textAlignment w:val="baseline"/>
        <w:rPr>
          <w:rFonts w:ascii="Arial" w:eastAsia="Times New Roman" w:hAnsi="Arial" w:cs="Arial"/>
          <w:color w:val="000000"/>
          <w:sz w:val="26"/>
          <w:szCs w:val="26"/>
          <w:lang w:eastAsia="pl-PL"/>
        </w:rPr>
      </w:pPr>
    </w:p>
    <w:p w:rsidR="005F1964" w:rsidRPr="002209A1" w:rsidRDefault="005F1964" w:rsidP="002209A1">
      <w:pPr>
        <w:pStyle w:val="Akapitzlist"/>
        <w:spacing w:after="0" w:line="240" w:lineRule="auto"/>
        <w:jc w:val="both"/>
        <w:textAlignment w:val="baseline"/>
        <w:rPr>
          <w:rFonts w:ascii="Arial" w:eastAsia="Times New Roman" w:hAnsi="Arial" w:cs="Arial"/>
          <w:color w:val="000000"/>
          <w:sz w:val="26"/>
          <w:szCs w:val="26"/>
          <w:lang w:eastAsia="pl-PL"/>
        </w:rPr>
      </w:pPr>
    </w:p>
    <w:p w:rsidR="002209A1" w:rsidRDefault="002209A1" w:rsidP="002209A1">
      <w:pPr>
        <w:spacing w:after="0" w:line="240" w:lineRule="auto"/>
        <w:ind w:left="720"/>
        <w:textAlignment w:val="baseline"/>
        <w:rPr>
          <w:rFonts w:ascii="Arial" w:eastAsia="Times New Roman" w:hAnsi="Arial" w:cs="Arial"/>
          <w:color w:val="000000"/>
          <w:sz w:val="26"/>
          <w:szCs w:val="26"/>
          <w:lang w:eastAsia="pl-PL"/>
        </w:rPr>
      </w:pPr>
    </w:p>
    <w:p w:rsidR="002209A1" w:rsidRDefault="002209A1" w:rsidP="002209A1">
      <w:pPr>
        <w:spacing w:after="0" w:line="240" w:lineRule="auto"/>
        <w:ind w:left="720"/>
        <w:textAlignment w:val="baseline"/>
        <w:rPr>
          <w:rFonts w:ascii="Arial" w:eastAsia="Times New Roman" w:hAnsi="Arial" w:cs="Arial"/>
          <w:color w:val="000000"/>
          <w:sz w:val="26"/>
          <w:szCs w:val="26"/>
          <w:lang w:eastAsia="pl-PL"/>
        </w:rPr>
      </w:pPr>
    </w:p>
    <w:p w:rsidR="00737B57" w:rsidRDefault="00737B57" w:rsidP="006B1947"/>
    <w:sectPr w:rsidR="00737B57" w:rsidSect="00FE10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30C98"/>
    <w:multiLevelType w:val="hybridMultilevel"/>
    <w:tmpl w:val="B44C3EDA"/>
    <w:lvl w:ilvl="0" w:tplc="CE58A910">
      <w:start w:val="1"/>
      <w:numFmt w:val="decimal"/>
      <w:lvlText w:val="%1."/>
      <w:lvlJc w:val="left"/>
      <w:pPr>
        <w:ind w:left="180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31B70463"/>
    <w:multiLevelType w:val="hybridMultilevel"/>
    <w:tmpl w:val="010A5C22"/>
    <w:lvl w:ilvl="0" w:tplc="CE58A910">
      <w:start w:val="1"/>
      <w:numFmt w:val="decimal"/>
      <w:lvlText w:val="%1."/>
      <w:lvlJc w:val="left"/>
      <w:pPr>
        <w:ind w:left="252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nsid w:val="3B9B631A"/>
    <w:multiLevelType w:val="hybridMultilevel"/>
    <w:tmpl w:val="5D68C8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7E42ECB"/>
    <w:multiLevelType w:val="hybridMultilevel"/>
    <w:tmpl w:val="CC92725C"/>
    <w:lvl w:ilvl="0" w:tplc="CE58A910">
      <w:start w:val="1"/>
      <w:numFmt w:val="decimal"/>
      <w:lvlText w:val="%1."/>
      <w:lvlJc w:val="left"/>
      <w:pPr>
        <w:ind w:left="252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nsid w:val="5AC33066"/>
    <w:multiLevelType w:val="hybridMultilevel"/>
    <w:tmpl w:val="0A3A9C7E"/>
    <w:lvl w:ilvl="0" w:tplc="CE58A910">
      <w:start w:val="1"/>
      <w:numFmt w:val="decimal"/>
      <w:lvlText w:val="%1."/>
      <w:lvlJc w:val="left"/>
      <w:pPr>
        <w:ind w:left="180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67044279"/>
    <w:multiLevelType w:val="multilevel"/>
    <w:tmpl w:val="35AEB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D61318"/>
    <w:multiLevelType w:val="hybridMultilevel"/>
    <w:tmpl w:val="3F9CD71E"/>
    <w:lvl w:ilvl="0" w:tplc="CE58A9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num>
  <w:num w:numId="2">
    <w:abstractNumId w:val="5"/>
    <w:lvlOverride w:ilvl="1">
      <w:lvl w:ilvl="1">
        <w:numFmt w:val="lowerLetter"/>
        <w:lvlText w:val="%2."/>
        <w:lvlJc w:val="left"/>
      </w:lvl>
    </w:lvlOverride>
  </w:num>
  <w:num w:numId="3">
    <w:abstractNumId w:val="2"/>
  </w:num>
  <w:num w:numId="4">
    <w:abstractNumId w:val="6"/>
  </w:num>
  <w:num w:numId="5">
    <w:abstractNumId w:val="0"/>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hyphenationZone w:val="425"/>
  <w:characterSpacingControl w:val="doNotCompress"/>
  <w:compat/>
  <w:rsids>
    <w:rsidRoot w:val="006B1947"/>
    <w:rsid w:val="000C212B"/>
    <w:rsid w:val="001140D4"/>
    <w:rsid w:val="002209A1"/>
    <w:rsid w:val="00555579"/>
    <w:rsid w:val="005F1964"/>
    <w:rsid w:val="006B1947"/>
    <w:rsid w:val="006E6049"/>
    <w:rsid w:val="006F1D8A"/>
    <w:rsid w:val="00737B57"/>
    <w:rsid w:val="008B3795"/>
    <w:rsid w:val="00AE6604"/>
    <w:rsid w:val="00D93FC8"/>
    <w:rsid w:val="00FE108A"/>
    <w:rsid w:val="00FF51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108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B19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209A1"/>
    <w:pPr>
      <w:ind w:left="720"/>
      <w:contextualSpacing/>
    </w:pPr>
  </w:style>
</w:styles>
</file>

<file path=word/webSettings.xml><?xml version="1.0" encoding="utf-8"?>
<w:webSettings xmlns:r="http://schemas.openxmlformats.org/officeDocument/2006/relationships" xmlns:w="http://schemas.openxmlformats.org/wordprocessingml/2006/main">
  <w:divs>
    <w:div w:id="24196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4</Pages>
  <Words>815</Words>
  <Characters>4890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karolina</cp:lastModifiedBy>
  <cp:revision>1</cp:revision>
  <dcterms:created xsi:type="dcterms:W3CDTF">2017-01-08T19:47:00Z</dcterms:created>
  <dcterms:modified xsi:type="dcterms:W3CDTF">2017-01-09T06:20:00Z</dcterms:modified>
</cp:coreProperties>
</file>